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54521" w14:textId="7F5EBD03" w:rsidR="008B5B0F" w:rsidRPr="00A5514E" w:rsidRDefault="00A5514E" w:rsidP="00A5514E">
      <w:pPr>
        <w:spacing w:line="240" w:lineRule="auto"/>
        <w:rPr>
          <w:sz w:val="22"/>
          <w:szCs w:val="22"/>
        </w:rPr>
      </w:pPr>
      <w:r w:rsidRPr="00A5514E">
        <w:rPr>
          <w:noProof/>
          <w:sz w:val="22"/>
          <w:szCs w:val="22"/>
        </w:rPr>
        <w:drawing>
          <wp:inline distT="0" distB="0" distL="0" distR="0" wp14:anchorId="3BCFB212" wp14:editId="3E132427">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01E9E90B" w14:textId="77777777" w:rsidR="008B5B0F" w:rsidRPr="00A5514E" w:rsidRDefault="00A5514E" w:rsidP="00A5514E">
      <w:pPr>
        <w:pStyle w:val="pStyle"/>
        <w:spacing w:line="240" w:lineRule="auto"/>
        <w:rPr>
          <w:sz w:val="22"/>
          <w:szCs w:val="22"/>
        </w:rPr>
      </w:pPr>
      <w:r w:rsidRPr="00A5514E">
        <w:rPr>
          <w:b/>
          <w:sz w:val="22"/>
          <w:szCs w:val="22"/>
        </w:rPr>
        <w:t>РЕПУБЛИКА СРБИЈА</w:t>
      </w:r>
    </w:p>
    <w:p w14:paraId="059E0D9C" w14:textId="77777777" w:rsidR="008B5B0F" w:rsidRPr="00A5514E" w:rsidRDefault="00A5514E" w:rsidP="00A5514E">
      <w:pPr>
        <w:pStyle w:val="pStyle"/>
        <w:spacing w:line="240" w:lineRule="auto"/>
        <w:rPr>
          <w:sz w:val="22"/>
          <w:szCs w:val="22"/>
        </w:rPr>
      </w:pPr>
      <w:r w:rsidRPr="00A5514E">
        <w:rPr>
          <w:b/>
          <w:sz w:val="22"/>
          <w:szCs w:val="22"/>
        </w:rPr>
        <w:t>ЈАВНИ ИЗВРШИТЕЉ</w:t>
      </w:r>
    </w:p>
    <w:p w14:paraId="1B7CDF83" w14:textId="77777777" w:rsidR="008B5B0F" w:rsidRPr="00A5514E" w:rsidRDefault="00A5514E" w:rsidP="00A5514E">
      <w:pPr>
        <w:pStyle w:val="pStyle"/>
        <w:spacing w:line="240" w:lineRule="auto"/>
        <w:rPr>
          <w:sz w:val="22"/>
          <w:szCs w:val="22"/>
        </w:rPr>
      </w:pPr>
      <w:r w:rsidRPr="00A5514E">
        <w:rPr>
          <w:b/>
          <w:sz w:val="22"/>
          <w:szCs w:val="22"/>
        </w:rPr>
        <w:t>АЛЕКСАНДАР ТОДОРОВИЋ</w:t>
      </w:r>
    </w:p>
    <w:p w14:paraId="209753CA" w14:textId="77777777" w:rsidR="008B5B0F" w:rsidRPr="00A5514E" w:rsidRDefault="00A5514E" w:rsidP="00A5514E">
      <w:pPr>
        <w:pStyle w:val="pStyle"/>
        <w:spacing w:line="240" w:lineRule="auto"/>
        <w:rPr>
          <w:sz w:val="22"/>
          <w:szCs w:val="22"/>
        </w:rPr>
      </w:pPr>
      <w:r w:rsidRPr="00A5514E">
        <w:rPr>
          <w:b/>
          <w:sz w:val="22"/>
          <w:szCs w:val="22"/>
        </w:rPr>
        <w:t>КРАГУЈЕВАЦ</w:t>
      </w:r>
    </w:p>
    <w:p w14:paraId="6876213E" w14:textId="77777777" w:rsidR="008B5B0F" w:rsidRPr="00A5514E" w:rsidRDefault="00A5514E" w:rsidP="00A5514E">
      <w:pPr>
        <w:pStyle w:val="pStyle"/>
        <w:spacing w:line="240" w:lineRule="auto"/>
        <w:rPr>
          <w:sz w:val="22"/>
          <w:szCs w:val="22"/>
        </w:rPr>
      </w:pPr>
      <w:r w:rsidRPr="00A5514E">
        <w:rPr>
          <w:b/>
          <w:sz w:val="22"/>
          <w:szCs w:val="22"/>
        </w:rPr>
        <w:t>Др Зорана Ђинђића бр.22/2</w:t>
      </w:r>
    </w:p>
    <w:p w14:paraId="16E63A34" w14:textId="77777777" w:rsidR="008B5B0F" w:rsidRPr="00A5514E" w:rsidRDefault="00A5514E" w:rsidP="00A5514E">
      <w:pPr>
        <w:pStyle w:val="pStyle"/>
        <w:spacing w:line="240" w:lineRule="auto"/>
        <w:rPr>
          <w:sz w:val="22"/>
          <w:szCs w:val="22"/>
        </w:rPr>
      </w:pPr>
      <w:r w:rsidRPr="00A5514E">
        <w:rPr>
          <w:b/>
          <w:sz w:val="22"/>
          <w:szCs w:val="22"/>
        </w:rPr>
        <w:t>Телефон: 034/209-242</w:t>
      </w:r>
    </w:p>
    <w:p w14:paraId="1953A3A0" w14:textId="77777777" w:rsidR="008B5B0F" w:rsidRPr="00A5514E" w:rsidRDefault="00A5514E" w:rsidP="00A5514E">
      <w:pPr>
        <w:pStyle w:val="pStyle"/>
        <w:spacing w:line="240" w:lineRule="auto"/>
        <w:rPr>
          <w:sz w:val="22"/>
          <w:szCs w:val="22"/>
        </w:rPr>
      </w:pPr>
      <w:r w:rsidRPr="00A5514E">
        <w:rPr>
          <w:b/>
          <w:sz w:val="22"/>
          <w:szCs w:val="22"/>
        </w:rPr>
        <w:t>Број предмета: ИИ 13/24</w:t>
      </w:r>
    </w:p>
    <w:p w14:paraId="38B8F696" w14:textId="77777777" w:rsidR="008B5B0F" w:rsidRPr="00A5514E" w:rsidRDefault="00A5514E" w:rsidP="00A5514E">
      <w:pPr>
        <w:pStyle w:val="pStyle"/>
        <w:spacing w:line="240" w:lineRule="auto"/>
        <w:rPr>
          <w:sz w:val="22"/>
          <w:szCs w:val="22"/>
        </w:rPr>
      </w:pPr>
      <w:r w:rsidRPr="00A5514E">
        <w:rPr>
          <w:sz w:val="22"/>
          <w:szCs w:val="22"/>
        </w:rPr>
        <w:t>Дана: 27.12.2024. године</w:t>
      </w:r>
    </w:p>
    <w:p w14:paraId="2AD89A95" w14:textId="77777777" w:rsidR="008B5B0F" w:rsidRPr="00A5514E" w:rsidRDefault="00A5514E" w:rsidP="00A5514E">
      <w:pPr>
        <w:pStyle w:val="pStyleR"/>
        <w:spacing w:line="240" w:lineRule="auto"/>
        <w:rPr>
          <w:sz w:val="22"/>
          <w:szCs w:val="22"/>
        </w:rPr>
      </w:pPr>
      <w:r w:rsidRPr="00A5514E">
        <w:rPr>
          <w:b/>
          <w:sz w:val="22"/>
          <w:szCs w:val="22"/>
        </w:rPr>
        <w:t>број предмета суда: И И-45/2024</w:t>
      </w:r>
    </w:p>
    <w:p w14:paraId="52AF018C" w14:textId="77777777" w:rsidR="008B5B0F" w:rsidRPr="00A5514E" w:rsidRDefault="008B5B0F" w:rsidP="00A5514E">
      <w:pPr>
        <w:spacing w:line="240" w:lineRule="auto"/>
        <w:rPr>
          <w:sz w:val="22"/>
          <w:szCs w:val="22"/>
        </w:rPr>
      </w:pPr>
    </w:p>
    <w:p w14:paraId="1EDB3346" w14:textId="4EAB6269" w:rsidR="008B5B0F" w:rsidRPr="00A5514E" w:rsidRDefault="00A5514E" w:rsidP="00A5514E">
      <w:pPr>
        <w:pStyle w:val="pStyle2"/>
        <w:spacing w:line="240" w:lineRule="auto"/>
        <w:rPr>
          <w:sz w:val="22"/>
          <w:szCs w:val="22"/>
        </w:rPr>
      </w:pPr>
      <w:r w:rsidRPr="00A5514E">
        <w:rPr>
          <w:sz w:val="22"/>
          <w:szCs w:val="22"/>
        </w:rPr>
        <w:t>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адв. Светлана Анђелковић - Милошевић, Београд, Косовска бр. 34</w:t>
      </w:r>
      <w:r>
        <w:rPr>
          <w:sz w:val="22"/>
          <w:szCs w:val="22"/>
        </w:rPr>
        <w:t>,</w:t>
      </w:r>
      <w:r w:rsidRPr="00A5514E">
        <w:rPr>
          <w:sz w:val="22"/>
          <w:szCs w:val="22"/>
        </w:rPr>
        <w:t xml:space="preserve"> против извршног дужника Мирјана Чукановић Бабић, Ужице - Горјани, ул. Ужичке републике бр. 17/А, </w:t>
      </w:r>
      <w:r w:rsidRPr="00A5514E">
        <w:rPr>
          <w:sz w:val="22"/>
          <w:szCs w:val="22"/>
        </w:rPr>
        <w:t>ради наплате новчаног потраживања, на основу чл. 23, 219, 236, 237, 238, 240, 241. и 242. Закона о извршењу и обезбеђењу, донео је дана 27.12.2024. године:</w:t>
      </w:r>
    </w:p>
    <w:p w14:paraId="5A4ACEFB" w14:textId="77777777" w:rsidR="008B5B0F" w:rsidRPr="00A5514E" w:rsidRDefault="00A5514E" w:rsidP="00A5514E">
      <w:pPr>
        <w:pStyle w:val="Heading1"/>
        <w:spacing w:line="240" w:lineRule="auto"/>
        <w:rPr>
          <w:sz w:val="22"/>
          <w:szCs w:val="22"/>
        </w:rPr>
      </w:pPr>
      <w:bookmarkStart w:id="0" w:name="_Toc1"/>
      <w:r w:rsidRPr="00A5514E">
        <w:rPr>
          <w:sz w:val="22"/>
          <w:szCs w:val="22"/>
        </w:rPr>
        <w:t>З А К Љ У Ч А К</w:t>
      </w:r>
      <w:bookmarkEnd w:id="0"/>
    </w:p>
    <w:p w14:paraId="4F14A05B" w14:textId="0A0A5821" w:rsidR="008B5B0F" w:rsidRPr="00A5514E" w:rsidRDefault="00A5514E" w:rsidP="00A5514E">
      <w:pPr>
        <w:spacing w:before="400" w:after="400" w:line="240" w:lineRule="auto"/>
        <w:ind w:firstLine="500"/>
        <w:jc w:val="both"/>
        <w:rPr>
          <w:sz w:val="22"/>
          <w:szCs w:val="22"/>
          <w:lang w:eastAsia="sr-Latn-RS"/>
        </w:rPr>
      </w:pPr>
      <w:r w:rsidRPr="00A5514E">
        <w:rPr>
          <w:b/>
          <w:sz w:val="22"/>
          <w:szCs w:val="22"/>
        </w:rPr>
        <w:t xml:space="preserve">I  ОДРЕЂУЈЕ СЕ </w:t>
      </w:r>
      <w:r w:rsidRPr="00A5514E">
        <w:rPr>
          <w:bCs/>
          <w:sz w:val="22"/>
          <w:szCs w:val="22"/>
        </w:rPr>
        <w:t>друга</w:t>
      </w:r>
      <w:r w:rsidRPr="00A5514E">
        <w:rPr>
          <w:b/>
          <w:sz w:val="22"/>
          <w:szCs w:val="22"/>
        </w:rPr>
        <w:t xml:space="preserve"> </w:t>
      </w:r>
      <w:r w:rsidRPr="00A5514E">
        <w:rPr>
          <w:sz w:val="22"/>
          <w:szCs w:val="22"/>
        </w:rPr>
        <w:t xml:space="preserve">јавна продаја непокретности </w:t>
      </w:r>
      <w:r w:rsidRPr="00A5514E">
        <w:rPr>
          <w:b/>
          <w:bCs/>
          <w:sz w:val="22"/>
          <w:szCs w:val="22"/>
        </w:rPr>
        <w:t>електронским јавним надметањем</w:t>
      </w:r>
      <w:r w:rsidRPr="00A5514E">
        <w:rPr>
          <w:sz w:val="22"/>
          <w:szCs w:val="22"/>
        </w:rPr>
        <w:t xml:space="preserve"> по Решењу о извршењу Основног суда у Крагујевцу ИИ-45/2024 од 15.01.2024. године које су у власништву извршног дужника </w:t>
      </w:r>
      <w:r w:rsidRPr="00A5514E">
        <w:rPr>
          <w:sz w:val="22"/>
          <w:szCs w:val="22"/>
          <w:lang w:val="sr-Latn-RS" w:eastAsia="sr-Latn-RS"/>
        </w:rPr>
        <w:t xml:space="preserve">са </w:t>
      </w:r>
      <w:r w:rsidRPr="00A5514E">
        <w:rPr>
          <w:sz w:val="22"/>
          <w:szCs w:val="22"/>
          <w:lang w:eastAsia="sr-Latn-RS"/>
        </w:rPr>
        <w:t xml:space="preserve">обимом </w:t>
      </w:r>
      <w:r w:rsidRPr="00A5514E">
        <w:rPr>
          <w:sz w:val="22"/>
          <w:szCs w:val="22"/>
          <w:lang w:val="sr-Latn-RS" w:eastAsia="sr-Latn-RS"/>
        </w:rPr>
        <w:t>удел</w:t>
      </w:r>
      <w:r w:rsidRPr="00A5514E">
        <w:rPr>
          <w:sz w:val="22"/>
          <w:szCs w:val="22"/>
          <w:lang w:eastAsia="sr-Latn-RS"/>
        </w:rPr>
        <w:t>а</w:t>
      </w:r>
      <w:r w:rsidRPr="00A5514E">
        <w:rPr>
          <w:sz w:val="22"/>
          <w:szCs w:val="22"/>
          <w:lang w:val="sr-Latn-RS" w:eastAsia="sr-Latn-RS"/>
        </w:rPr>
        <w:t xml:space="preserve"> од </w:t>
      </w:r>
      <w:r w:rsidRPr="00A5514E">
        <w:rPr>
          <w:sz w:val="22"/>
          <w:szCs w:val="22"/>
          <w:lang w:eastAsia="sr-Latn-RS"/>
        </w:rPr>
        <w:t>1/1</w:t>
      </w:r>
      <w:r w:rsidRPr="00A5514E">
        <w:rPr>
          <w:sz w:val="22"/>
          <w:szCs w:val="22"/>
          <w:lang w:val="sr-Latn-RS" w:eastAsia="sr-Latn-RS"/>
        </w:rPr>
        <w:t xml:space="preserve"> чија укупна вредност је утврђена дана </w:t>
      </w:r>
      <w:r w:rsidRPr="00A5514E">
        <w:rPr>
          <w:sz w:val="22"/>
          <w:szCs w:val="22"/>
          <w:lang w:eastAsia="sr-Latn-RS"/>
        </w:rPr>
        <w:t>27.09.2024</w:t>
      </w:r>
      <w:r w:rsidRPr="00A5514E">
        <w:rPr>
          <w:sz w:val="22"/>
          <w:szCs w:val="22"/>
          <w:lang w:val="sr-Latn-RS" w:eastAsia="sr-Latn-RS"/>
        </w:rPr>
        <w:t xml:space="preserve">. године </w:t>
      </w:r>
      <w:r w:rsidRPr="00A5514E">
        <w:rPr>
          <w:sz w:val="22"/>
          <w:szCs w:val="22"/>
          <w:lang w:eastAsia="sr-Latn-RS"/>
        </w:rPr>
        <w:t>на износ од</w:t>
      </w:r>
      <w:r w:rsidRPr="00A5514E">
        <w:rPr>
          <w:sz w:val="22"/>
          <w:szCs w:val="22"/>
          <w:lang w:val="sr-Latn-RS" w:eastAsia="sr-Latn-RS"/>
        </w:rPr>
        <w:t xml:space="preserve"> </w:t>
      </w:r>
      <w:r w:rsidRPr="00A5514E">
        <w:rPr>
          <w:b/>
          <w:sz w:val="22"/>
          <w:szCs w:val="22"/>
          <w:lang w:eastAsia="sr-Latn-RS"/>
        </w:rPr>
        <w:t>1.931.146,34</w:t>
      </w:r>
      <w:r w:rsidRPr="00A5514E">
        <w:rPr>
          <w:b/>
          <w:sz w:val="22"/>
          <w:szCs w:val="22"/>
          <w:lang w:val="sr-Latn-RS" w:eastAsia="sr-Latn-RS"/>
        </w:rPr>
        <w:t xml:space="preserve"> динара </w:t>
      </w:r>
      <w:r w:rsidRPr="00A5514E">
        <w:rPr>
          <w:sz w:val="22"/>
          <w:szCs w:val="22"/>
          <w:lang w:eastAsia="sr-Latn-RS"/>
        </w:rPr>
        <w:t>и</w:t>
      </w:r>
      <w:r w:rsidRPr="00A5514E">
        <w:rPr>
          <w:sz w:val="22"/>
          <w:szCs w:val="22"/>
          <w:lang w:val="sr-Latn-RS" w:eastAsia="sr-Latn-RS"/>
        </w:rPr>
        <w:t xml:space="preserve"> то:</w:t>
      </w:r>
    </w:p>
    <w:p w14:paraId="3EC7B84A" w14:textId="77777777" w:rsidR="00A5514E" w:rsidRPr="00A5514E" w:rsidRDefault="00A5514E" w:rsidP="00A5514E">
      <w:pPr>
        <w:spacing w:before="400" w:after="400" w:line="240" w:lineRule="auto"/>
        <w:ind w:firstLine="500"/>
        <w:jc w:val="both"/>
        <w:rPr>
          <w:sz w:val="22"/>
          <w:szCs w:val="22"/>
          <w:lang w:val="sr-Latn-RS" w:eastAsia="sr-Latn-RS"/>
        </w:rPr>
      </w:pPr>
      <w:r w:rsidRPr="00A5514E">
        <w:rPr>
          <w:sz w:val="22"/>
          <w:szCs w:val="22"/>
        </w:rPr>
        <w:t>-кп.бр. 590, укупне површине 2037 м</w:t>
      </w:r>
      <w:r w:rsidRPr="00A5514E">
        <w:rPr>
          <w:sz w:val="22"/>
          <w:szCs w:val="22"/>
          <w:vertAlign w:val="superscript"/>
        </w:rPr>
        <w:t xml:space="preserve">2 </w:t>
      </w:r>
      <w:r w:rsidRPr="00A5514E">
        <w:rPr>
          <w:sz w:val="22"/>
          <w:szCs w:val="22"/>
        </w:rPr>
        <w:t>и то број дела 1, која се води као земљиште под зградом и другим објектом, површине 44 м</w:t>
      </w:r>
      <w:r w:rsidRPr="00A5514E">
        <w:rPr>
          <w:sz w:val="22"/>
          <w:szCs w:val="22"/>
          <w:vertAlign w:val="superscript"/>
        </w:rPr>
        <w:t xml:space="preserve">2 </w:t>
      </w:r>
      <w:r w:rsidRPr="00A5514E">
        <w:rPr>
          <w:sz w:val="22"/>
          <w:szCs w:val="22"/>
        </w:rPr>
        <w:t>, као грађевинско земљиште изван грађевинског подручја; породична стамбена зграда, број објекта 1, површине у габариту 44 м</w:t>
      </w:r>
      <w:r w:rsidRPr="00A5514E">
        <w:rPr>
          <w:sz w:val="22"/>
          <w:szCs w:val="22"/>
          <w:vertAlign w:val="superscript"/>
        </w:rPr>
        <w:t xml:space="preserve">2 </w:t>
      </w:r>
      <w:r w:rsidRPr="00A5514E">
        <w:rPr>
          <w:sz w:val="22"/>
          <w:szCs w:val="22"/>
        </w:rPr>
        <w:t>, изграђена на наведеној парцели, као објекат изграђен без одобрења за градњу;  број дела 2, која се води као земљиште уз зграду и други објекат,  површине 500 м</w:t>
      </w:r>
      <w:r w:rsidRPr="00A5514E">
        <w:rPr>
          <w:sz w:val="22"/>
          <w:szCs w:val="22"/>
          <w:vertAlign w:val="superscript"/>
        </w:rPr>
        <w:t xml:space="preserve">2 </w:t>
      </w:r>
      <w:r w:rsidRPr="00A5514E">
        <w:rPr>
          <w:sz w:val="22"/>
          <w:szCs w:val="22"/>
        </w:rPr>
        <w:t>, као грађевинско земљиште изван грађевинског подручја; број дела 3, која се води као њива 3. класе, површине 1468 м</w:t>
      </w:r>
      <w:r w:rsidRPr="00A5514E">
        <w:rPr>
          <w:sz w:val="22"/>
          <w:szCs w:val="22"/>
          <w:vertAlign w:val="superscript"/>
        </w:rPr>
        <w:t xml:space="preserve">2 </w:t>
      </w:r>
      <w:r w:rsidRPr="00A5514E">
        <w:rPr>
          <w:sz w:val="22"/>
          <w:szCs w:val="22"/>
        </w:rPr>
        <w:t>, као грађевинско земљиште изван грађевинског подручја; број дела 4, која се води као остало вештачки неплодно земљиште, површине 25 м</w:t>
      </w:r>
      <w:r w:rsidRPr="00A5514E">
        <w:rPr>
          <w:sz w:val="22"/>
          <w:szCs w:val="22"/>
          <w:vertAlign w:val="superscript"/>
        </w:rPr>
        <w:t xml:space="preserve">2 </w:t>
      </w:r>
      <w:r w:rsidRPr="00A5514E">
        <w:rPr>
          <w:sz w:val="22"/>
          <w:szCs w:val="22"/>
        </w:rPr>
        <w:t xml:space="preserve">, као грађевинско земљиште изван грађевинског подручја; </w:t>
      </w:r>
      <w:r w:rsidRPr="00A5514E">
        <w:rPr>
          <w:bCs/>
          <w:sz w:val="22"/>
          <w:szCs w:val="22"/>
        </w:rPr>
        <w:t>све уписано у лн. бр. 9428 КО Крагујевац 4.</w:t>
      </w:r>
    </w:p>
    <w:p w14:paraId="0EF5C02F" w14:textId="77777777" w:rsidR="00A5514E" w:rsidRPr="00A5514E" w:rsidRDefault="00A5514E" w:rsidP="00A5514E">
      <w:pPr>
        <w:spacing w:before="400" w:after="400" w:line="240" w:lineRule="auto"/>
        <w:ind w:firstLine="500"/>
        <w:jc w:val="both"/>
        <w:rPr>
          <w:sz w:val="22"/>
          <w:szCs w:val="22"/>
          <w:lang w:eastAsia="sr-Latn-RS"/>
        </w:rPr>
      </w:pPr>
      <w:r w:rsidRPr="00A5514E">
        <w:rPr>
          <w:b/>
          <w:sz w:val="22"/>
          <w:szCs w:val="22"/>
          <w:lang w:val="sr-Latn-RS" w:eastAsia="sr-Latn-RS"/>
        </w:rPr>
        <w:t xml:space="preserve">II </w:t>
      </w:r>
      <w:r w:rsidRPr="00A5514E">
        <w:rPr>
          <w:sz w:val="22"/>
          <w:szCs w:val="22"/>
          <w:lang w:val="sr-Latn-RS" w:eastAsia="sr-Latn-RS"/>
        </w:rPr>
        <w:t>Наведена непокретност је слободна од лица и ствари, на непокретности</w:t>
      </w:r>
      <w:r w:rsidRPr="00A5514E">
        <w:rPr>
          <w:sz w:val="22"/>
          <w:szCs w:val="22"/>
          <w:lang w:eastAsia="sr-Latn-RS"/>
        </w:rPr>
        <w:t>ма</w:t>
      </w:r>
      <w:r w:rsidRPr="00A5514E">
        <w:rPr>
          <w:sz w:val="22"/>
          <w:szCs w:val="22"/>
          <w:lang w:val="sr-Latn-RS" w:eastAsia="sr-Latn-RS"/>
        </w:rPr>
        <w:t xml:space="preserve"> после продаје не остају права трећих лица</w:t>
      </w:r>
      <w:r w:rsidRPr="00A5514E">
        <w:rPr>
          <w:sz w:val="22"/>
          <w:szCs w:val="22"/>
          <w:lang w:eastAsia="sr-Latn-RS"/>
        </w:rPr>
        <w:t>.</w:t>
      </w:r>
    </w:p>
    <w:p w14:paraId="11D5FFC3" w14:textId="4052B433" w:rsidR="008B5B0F" w:rsidRPr="00A5514E" w:rsidRDefault="00A5514E" w:rsidP="00A5514E">
      <w:pPr>
        <w:spacing w:before="400" w:after="400" w:line="240" w:lineRule="auto"/>
        <w:ind w:firstLine="500"/>
        <w:jc w:val="both"/>
        <w:rPr>
          <w:b/>
          <w:bCs/>
          <w:sz w:val="22"/>
          <w:szCs w:val="22"/>
          <w:u w:val="single"/>
          <w:lang w:eastAsia="sr-Latn-RS"/>
        </w:rPr>
      </w:pPr>
      <w:r w:rsidRPr="00A5514E">
        <w:rPr>
          <w:b/>
          <w:bCs/>
          <w:sz w:val="22"/>
          <w:szCs w:val="22"/>
          <w:u w:val="single"/>
          <w:lang w:eastAsia="sr-Latn-RS"/>
        </w:rPr>
        <w:t xml:space="preserve">Напомена : По налазу и мишљењу овлашћеног проценитеља предметни објекат не постоји на наведеној парцели. </w:t>
      </w:r>
    </w:p>
    <w:p w14:paraId="1434E430" w14:textId="600B6A0D" w:rsidR="00A5514E" w:rsidRPr="00A5514E" w:rsidRDefault="00A5514E" w:rsidP="00A5514E">
      <w:pPr>
        <w:spacing w:before="400" w:after="400" w:line="240" w:lineRule="auto"/>
        <w:ind w:firstLine="500"/>
        <w:jc w:val="both"/>
        <w:rPr>
          <w:b/>
          <w:bCs/>
          <w:sz w:val="22"/>
          <w:szCs w:val="22"/>
        </w:rPr>
      </w:pPr>
      <w:r>
        <w:rPr>
          <w:b/>
          <w:sz w:val="22"/>
          <w:szCs w:val="22"/>
          <w:lang w:val="sr-Latn-RS"/>
        </w:rPr>
        <w:t>III</w:t>
      </w:r>
      <w:r w:rsidRPr="00A5514E">
        <w:rPr>
          <w:b/>
          <w:sz w:val="22"/>
          <w:szCs w:val="22"/>
        </w:rPr>
        <w:t xml:space="preserve">  ПРОДАЈА </w:t>
      </w:r>
      <w:r w:rsidRPr="00A5514E">
        <w:rPr>
          <w:b/>
          <w:bCs/>
          <w:sz w:val="22"/>
          <w:szCs w:val="22"/>
        </w:rPr>
        <w:t>ће се обавити електронским јавним надметањем</w:t>
      </w:r>
      <w:r w:rsidRPr="00A5514E">
        <w:rPr>
          <w:sz w:val="22"/>
          <w:szCs w:val="22"/>
        </w:rPr>
        <w:t xml:space="preserve">, </w:t>
      </w:r>
      <w:r w:rsidRPr="00A5514E">
        <w:rPr>
          <w:b/>
          <w:bCs/>
          <w:sz w:val="22"/>
          <w:szCs w:val="22"/>
        </w:rPr>
        <w:t xml:space="preserve">а друго електронско јавно надметање ће се одржати дана </w:t>
      </w:r>
      <w:r w:rsidRPr="00A5514E">
        <w:rPr>
          <w:b/>
          <w:bCs/>
          <w:sz w:val="22"/>
          <w:szCs w:val="22"/>
        </w:rPr>
        <w:t>24.01.</w:t>
      </w:r>
      <w:r w:rsidRPr="00A5514E">
        <w:rPr>
          <w:b/>
          <w:bCs/>
          <w:sz w:val="22"/>
          <w:szCs w:val="22"/>
        </w:rPr>
        <w:t>202</w:t>
      </w:r>
      <w:r w:rsidRPr="00A5514E">
        <w:rPr>
          <w:b/>
          <w:bCs/>
          <w:sz w:val="22"/>
          <w:szCs w:val="22"/>
        </w:rPr>
        <w:t>5</w:t>
      </w:r>
      <w:r w:rsidRPr="00A5514E">
        <w:rPr>
          <w:b/>
          <w:bCs/>
          <w:sz w:val="22"/>
          <w:szCs w:val="22"/>
        </w:rPr>
        <w:t>. године у периоду од 9,00 до 13,00 часова</w:t>
      </w:r>
      <w:r w:rsidRPr="00A5514E">
        <w:rPr>
          <w:sz w:val="22"/>
          <w:szCs w:val="22"/>
        </w:rPr>
        <w:t xml:space="preserve"> </w:t>
      </w:r>
      <w:r w:rsidRPr="00A5514E">
        <w:rPr>
          <w:b/>
          <w:bCs/>
          <w:sz w:val="22"/>
          <w:szCs w:val="22"/>
        </w:rPr>
        <w:t xml:space="preserve">преко </w:t>
      </w:r>
      <w:bookmarkStart w:id="1" w:name="_Hlk68257949"/>
      <w:r w:rsidRPr="00A5514E">
        <w:rPr>
          <w:b/>
          <w:bCs/>
          <w:sz w:val="22"/>
          <w:szCs w:val="22"/>
        </w:rPr>
        <w:t>портала електронског јавног надметања</w:t>
      </w:r>
      <w:bookmarkEnd w:id="1"/>
      <w:r w:rsidRPr="00A5514E">
        <w:rPr>
          <w:b/>
          <w:bCs/>
          <w:sz w:val="22"/>
          <w:szCs w:val="22"/>
        </w:rPr>
        <w:t xml:space="preserve"> (eaukcija.sud.rs).</w:t>
      </w:r>
    </w:p>
    <w:p w14:paraId="4C22BD55" w14:textId="30F06916" w:rsidR="00A5514E" w:rsidRPr="00A5514E" w:rsidRDefault="00A5514E" w:rsidP="00A5514E">
      <w:pPr>
        <w:spacing w:before="400" w:after="400" w:line="240" w:lineRule="auto"/>
        <w:ind w:firstLine="500"/>
        <w:jc w:val="both"/>
        <w:rPr>
          <w:sz w:val="22"/>
          <w:szCs w:val="22"/>
        </w:rPr>
      </w:pPr>
      <w:r>
        <w:rPr>
          <w:b/>
          <w:bCs/>
          <w:sz w:val="22"/>
          <w:szCs w:val="22"/>
          <w:lang w:val="sr-Latn-RS"/>
        </w:rPr>
        <w:t>I</w:t>
      </w:r>
      <w:r w:rsidRPr="00A5514E">
        <w:rPr>
          <w:b/>
          <w:bCs/>
          <w:sz w:val="22"/>
          <w:szCs w:val="22"/>
        </w:rPr>
        <w:t>V</w:t>
      </w:r>
      <w:r w:rsidRPr="00A5514E">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w:t>
      </w:r>
      <w:r w:rsidRPr="00A5514E">
        <w:rPr>
          <w:sz w:val="22"/>
          <w:szCs w:val="22"/>
        </w:rPr>
        <w:lastRenderedPageBreak/>
        <w:t xml:space="preserve">јавног надметања не буде дата ни једна понуда, а најдуже до 15 часова, када се поступак </w:t>
      </w:r>
      <w:bookmarkStart w:id="2" w:name="_Hlk68252760"/>
      <w:r w:rsidRPr="00A5514E">
        <w:rPr>
          <w:sz w:val="22"/>
          <w:szCs w:val="22"/>
        </w:rPr>
        <w:t xml:space="preserve">електронског јавног надметања </w:t>
      </w:r>
      <w:bookmarkEnd w:id="2"/>
      <w:r w:rsidRPr="00A5514E">
        <w:rPr>
          <w:sz w:val="22"/>
          <w:szCs w:val="22"/>
        </w:rPr>
        <w:t>мора окончати.</w:t>
      </w:r>
    </w:p>
    <w:p w14:paraId="6BC6530C" w14:textId="11FC4E35" w:rsidR="00A5514E" w:rsidRPr="00A5514E" w:rsidRDefault="00A5514E" w:rsidP="00A5514E">
      <w:pPr>
        <w:spacing w:before="400" w:after="400" w:line="240" w:lineRule="auto"/>
        <w:ind w:firstLine="500"/>
        <w:jc w:val="both"/>
        <w:rPr>
          <w:sz w:val="22"/>
          <w:szCs w:val="22"/>
        </w:rPr>
      </w:pPr>
      <w:r w:rsidRPr="00A5514E">
        <w:rPr>
          <w:b/>
          <w:sz w:val="22"/>
          <w:szCs w:val="22"/>
        </w:rPr>
        <w:t xml:space="preserve">V  </w:t>
      </w:r>
      <w:r w:rsidRPr="00A5514E">
        <w:rPr>
          <w:sz w:val="22"/>
          <w:szCs w:val="22"/>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14:paraId="326CE627" w14:textId="1750F93C" w:rsidR="00A5514E" w:rsidRPr="00A5514E" w:rsidRDefault="00A5514E" w:rsidP="00A5514E">
      <w:pPr>
        <w:spacing w:before="400" w:after="400" w:line="240" w:lineRule="auto"/>
        <w:ind w:firstLine="500"/>
        <w:jc w:val="both"/>
        <w:rPr>
          <w:sz w:val="22"/>
          <w:szCs w:val="22"/>
        </w:rPr>
      </w:pPr>
      <w:r w:rsidRPr="00A5514E">
        <w:rPr>
          <w:b/>
          <w:bCs/>
          <w:sz w:val="22"/>
          <w:szCs w:val="22"/>
        </w:rPr>
        <w:t>V</w:t>
      </w:r>
      <w:r w:rsidRPr="00A5514E">
        <w:rPr>
          <w:b/>
          <w:bCs/>
          <w:sz w:val="22"/>
          <w:szCs w:val="22"/>
          <w:lang w:val="sr-Latn-RS"/>
        </w:rPr>
        <w:t>I</w:t>
      </w:r>
      <w:r w:rsidRPr="00A5514E">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16C62423" w14:textId="18762C32" w:rsidR="00A5514E" w:rsidRPr="00A5514E" w:rsidRDefault="00A5514E" w:rsidP="00A5514E">
      <w:pPr>
        <w:spacing w:before="400" w:after="400" w:line="240" w:lineRule="auto"/>
        <w:ind w:firstLine="500"/>
        <w:jc w:val="both"/>
        <w:rPr>
          <w:b/>
          <w:sz w:val="22"/>
          <w:szCs w:val="22"/>
        </w:rPr>
      </w:pPr>
      <w:r w:rsidRPr="00A5514E">
        <w:rPr>
          <w:b/>
          <w:sz w:val="22"/>
          <w:szCs w:val="22"/>
        </w:rPr>
        <w:t xml:space="preserve">VII </w:t>
      </w:r>
      <w:r w:rsidRPr="00A5514E">
        <w:rPr>
          <w:sz w:val="22"/>
          <w:szCs w:val="22"/>
        </w:rPr>
        <w:t xml:space="preserve">Заинтересована лица дужна су да </w:t>
      </w:r>
      <w:r w:rsidRPr="00A5514E">
        <w:rPr>
          <w:b/>
          <w:sz w:val="22"/>
          <w:szCs w:val="22"/>
        </w:rPr>
        <w:t xml:space="preserve">најкасније </w:t>
      </w:r>
      <w:r w:rsidRPr="00A5514E">
        <w:rPr>
          <w:sz w:val="22"/>
          <w:szCs w:val="22"/>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A5514E">
        <w:rPr>
          <w:b/>
          <w:sz w:val="22"/>
          <w:szCs w:val="22"/>
        </w:rPr>
        <w:t xml:space="preserve"> </w:t>
      </w:r>
    </w:p>
    <w:p w14:paraId="4A650E82" w14:textId="140D7B03" w:rsidR="00A5514E" w:rsidRPr="00A5514E" w:rsidRDefault="00A5514E" w:rsidP="00A5514E">
      <w:pPr>
        <w:spacing w:before="400" w:after="400" w:line="240" w:lineRule="auto"/>
        <w:jc w:val="both"/>
        <w:rPr>
          <w:sz w:val="22"/>
          <w:szCs w:val="22"/>
        </w:rPr>
      </w:pPr>
      <w:r w:rsidRPr="00A5514E">
        <w:rPr>
          <w:b/>
          <w:bCs/>
          <w:sz w:val="22"/>
          <w:szCs w:val="22"/>
        </w:rPr>
        <w:t xml:space="preserve">       </w:t>
      </w:r>
      <w:r>
        <w:rPr>
          <w:b/>
          <w:bCs/>
          <w:sz w:val="22"/>
          <w:szCs w:val="22"/>
          <w:lang w:val="sr-Latn-RS"/>
        </w:rPr>
        <w:t>VIII</w:t>
      </w:r>
      <w:r w:rsidRPr="00A5514E">
        <w:rPr>
          <w:b/>
          <w:bCs/>
          <w:sz w:val="22"/>
          <w:szCs w:val="22"/>
          <w:lang w:val="sr-Latn-RS"/>
        </w:rPr>
        <w:t xml:space="preserve"> </w:t>
      </w:r>
      <w:r w:rsidRPr="00A5514E">
        <w:rPr>
          <w:sz w:val="22"/>
          <w:szCs w:val="22"/>
        </w:rPr>
        <w:t>Лица која претходно нису положила јемство на начин и у року као у ставу VII изреке, не могу учествовати на овом јавном надметању.</w:t>
      </w:r>
    </w:p>
    <w:p w14:paraId="21EA691F" w14:textId="3440B107" w:rsidR="00A5514E" w:rsidRPr="00A5514E" w:rsidRDefault="00A5514E" w:rsidP="00A5514E">
      <w:pPr>
        <w:spacing w:before="400" w:after="400" w:line="240" w:lineRule="auto"/>
        <w:ind w:firstLine="500"/>
        <w:jc w:val="both"/>
        <w:rPr>
          <w:sz w:val="22"/>
          <w:szCs w:val="22"/>
        </w:rPr>
      </w:pPr>
      <w:r>
        <w:rPr>
          <w:b/>
          <w:bCs/>
          <w:sz w:val="22"/>
          <w:szCs w:val="22"/>
          <w:lang w:val="sr-Latn-RS"/>
        </w:rPr>
        <w:t>I</w:t>
      </w:r>
      <w:r w:rsidRPr="00A5514E">
        <w:rPr>
          <w:b/>
          <w:bCs/>
          <w:sz w:val="22"/>
          <w:szCs w:val="22"/>
        </w:rPr>
        <w:t>X</w:t>
      </w:r>
      <w:r w:rsidRPr="00A5514E">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38CF8036" w14:textId="30D41BDB" w:rsidR="00A5514E" w:rsidRPr="00A5514E" w:rsidRDefault="00A5514E" w:rsidP="00A5514E">
      <w:pPr>
        <w:spacing w:before="400" w:after="400" w:line="240" w:lineRule="auto"/>
        <w:ind w:firstLine="500"/>
        <w:jc w:val="both"/>
        <w:rPr>
          <w:sz w:val="22"/>
          <w:szCs w:val="22"/>
        </w:rPr>
      </w:pPr>
      <w:r w:rsidRPr="00A5514E">
        <w:rPr>
          <w:b/>
          <w:bCs/>
          <w:sz w:val="22"/>
          <w:szCs w:val="22"/>
        </w:rPr>
        <w:t>X</w:t>
      </w:r>
      <w:r w:rsidRPr="00A5514E">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0B766911" w14:textId="543D70E1" w:rsidR="00A5514E" w:rsidRPr="00A5514E" w:rsidRDefault="00A5514E" w:rsidP="00A5514E">
      <w:pPr>
        <w:spacing w:before="400" w:after="400" w:line="240" w:lineRule="auto"/>
        <w:ind w:firstLine="500"/>
        <w:jc w:val="both"/>
        <w:rPr>
          <w:sz w:val="22"/>
          <w:szCs w:val="22"/>
        </w:rPr>
      </w:pPr>
      <w:r w:rsidRPr="00A5514E">
        <w:rPr>
          <w:b/>
          <w:bCs/>
          <w:sz w:val="22"/>
          <w:szCs w:val="22"/>
        </w:rPr>
        <w:t>X</w:t>
      </w:r>
      <w:r w:rsidRPr="00A5514E">
        <w:rPr>
          <w:b/>
          <w:bCs/>
          <w:sz w:val="22"/>
          <w:szCs w:val="22"/>
          <w:lang w:val="sr-Latn-RS"/>
        </w:rPr>
        <w:t>I</w:t>
      </w:r>
      <w:r w:rsidRPr="00A5514E">
        <w:rPr>
          <w:b/>
          <w:sz w:val="22"/>
          <w:szCs w:val="22"/>
        </w:rPr>
        <w:t xml:space="preserve">  </w:t>
      </w:r>
      <w:r w:rsidRPr="00A5514E">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58A975A9" w14:textId="54205D26" w:rsidR="00A5514E" w:rsidRPr="00A5514E" w:rsidRDefault="00A5514E" w:rsidP="00A5514E">
      <w:pPr>
        <w:spacing w:before="400" w:after="400" w:line="240" w:lineRule="auto"/>
        <w:ind w:firstLine="500"/>
        <w:jc w:val="both"/>
        <w:rPr>
          <w:sz w:val="22"/>
          <w:szCs w:val="22"/>
        </w:rPr>
      </w:pPr>
      <w:r w:rsidRPr="00A5514E">
        <w:rPr>
          <w:b/>
          <w:bCs/>
          <w:sz w:val="22"/>
          <w:szCs w:val="22"/>
        </w:rPr>
        <w:t>XI</w:t>
      </w:r>
      <w:r w:rsidRPr="00A5514E">
        <w:rPr>
          <w:b/>
          <w:bCs/>
          <w:sz w:val="22"/>
          <w:szCs w:val="22"/>
          <w:lang w:val="sr-Latn-RS"/>
        </w:rPr>
        <w:t>I</w:t>
      </w:r>
      <w:r w:rsidRPr="00A5514E">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A5514E">
        <w:rPr>
          <w:b/>
          <w:bCs/>
          <w:sz w:val="22"/>
          <w:szCs w:val="22"/>
        </w:rPr>
        <w:t>Јемство у сваком случају губи учесник који не понуди ни почетну цену, као и учесник којн одустане од јавног надметања</w:t>
      </w:r>
      <w:r w:rsidRPr="00A5514E">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7813AEFB" w14:textId="68B96E2E" w:rsidR="00A5514E" w:rsidRPr="00A5514E" w:rsidRDefault="00A5514E" w:rsidP="00A5514E">
      <w:pPr>
        <w:spacing w:before="400" w:after="400" w:line="240" w:lineRule="auto"/>
        <w:ind w:firstLine="500"/>
        <w:jc w:val="both"/>
        <w:rPr>
          <w:sz w:val="22"/>
          <w:szCs w:val="22"/>
        </w:rPr>
      </w:pPr>
      <w:r w:rsidRPr="00A5514E">
        <w:rPr>
          <w:b/>
          <w:sz w:val="22"/>
          <w:szCs w:val="22"/>
        </w:rPr>
        <w:t>XI</w:t>
      </w:r>
      <w:r>
        <w:rPr>
          <w:b/>
          <w:sz w:val="22"/>
          <w:szCs w:val="22"/>
          <w:lang w:val="sr-Latn-RS"/>
        </w:rPr>
        <w:t>II</w:t>
      </w:r>
      <w:r w:rsidRPr="00A5514E">
        <w:rPr>
          <w:b/>
          <w:sz w:val="22"/>
          <w:szCs w:val="22"/>
        </w:rPr>
        <w:t xml:space="preserve"> </w:t>
      </w:r>
      <w:r w:rsidRPr="00A5514E">
        <w:rPr>
          <w:sz w:val="22"/>
          <w:szCs w:val="22"/>
        </w:rPr>
        <w:t xml:space="preserve">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w:t>
      </w:r>
      <w:r w:rsidRPr="00A5514E">
        <w:rPr>
          <w:sz w:val="22"/>
          <w:szCs w:val="22"/>
        </w:rPr>
        <w:lastRenderedPageBreak/>
        <w:t>за рачун извршног дужника или лице које обавља комисионе послове продаје у своје име, а за рачун извршног дужника.</w:t>
      </w:r>
    </w:p>
    <w:p w14:paraId="262CC42D" w14:textId="2CC4DC30" w:rsidR="00A5514E" w:rsidRPr="00A5514E" w:rsidRDefault="00A5514E" w:rsidP="00A5514E">
      <w:pPr>
        <w:spacing w:before="400" w:after="400" w:line="240" w:lineRule="auto"/>
        <w:ind w:firstLine="500"/>
        <w:jc w:val="both"/>
        <w:rPr>
          <w:sz w:val="22"/>
          <w:szCs w:val="22"/>
        </w:rPr>
      </w:pPr>
      <w:r w:rsidRPr="00A5514E">
        <w:rPr>
          <w:b/>
          <w:bCs/>
          <w:sz w:val="22"/>
          <w:szCs w:val="22"/>
        </w:rPr>
        <w:t>X</w:t>
      </w:r>
      <w:r>
        <w:rPr>
          <w:b/>
          <w:bCs/>
          <w:sz w:val="22"/>
          <w:szCs w:val="22"/>
          <w:lang w:val="sr-Latn-RS"/>
        </w:rPr>
        <w:t>I</w:t>
      </w:r>
      <w:r w:rsidRPr="00A5514E">
        <w:rPr>
          <w:b/>
          <w:bCs/>
          <w:sz w:val="22"/>
          <w:szCs w:val="22"/>
        </w:rPr>
        <w:t>V</w:t>
      </w:r>
      <w:r w:rsidRPr="00A5514E">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E6EC8E4" w14:textId="173FF27C" w:rsidR="00A5514E" w:rsidRPr="00A5514E" w:rsidRDefault="00A5514E" w:rsidP="00A5514E">
      <w:pPr>
        <w:spacing w:before="400" w:after="400" w:line="240" w:lineRule="auto"/>
        <w:jc w:val="both"/>
        <w:rPr>
          <w:sz w:val="22"/>
          <w:szCs w:val="22"/>
        </w:rPr>
      </w:pPr>
      <w:r w:rsidRPr="00A5514E">
        <w:rPr>
          <w:b/>
          <w:bCs/>
          <w:sz w:val="22"/>
          <w:szCs w:val="22"/>
        </w:rPr>
        <w:t xml:space="preserve">         XV</w:t>
      </w:r>
      <w:r w:rsidRPr="00A5514E">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1B1DA4CD" w14:textId="0B4638BF" w:rsidR="00A5514E" w:rsidRPr="00A5514E" w:rsidRDefault="00A5514E" w:rsidP="00A5514E">
      <w:pPr>
        <w:spacing w:before="400" w:after="400" w:line="240" w:lineRule="auto"/>
        <w:ind w:firstLine="500"/>
        <w:jc w:val="both"/>
        <w:rPr>
          <w:sz w:val="22"/>
          <w:szCs w:val="22"/>
        </w:rPr>
      </w:pPr>
      <w:r w:rsidRPr="00A5514E">
        <w:rPr>
          <w:b/>
          <w:sz w:val="22"/>
          <w:szCs w:val="22"/>
        </w:rPr>
        <w:t>XV</w:t>
      </w:r>
      <w:r w:rsidRPr="00A5514E">
        <w:rPr>
          <w:b/>
          <w:sz w:val="22"/>
          <w:szCs w:val="22"/>
          <w:lang w:val="sr-Latn-RS"/>
        </w:rPr>
        <w:t>I</w:t>
      </w:r>
      <w:r w:rsidRPr="00A5514E">
        <w:rPr>
          <w:b/>
          <w:sz w:val="22"/>
          <w:szCs w:val="22"/>
        </w:rPr>
        <w:t xml:space="preserve"> </w:t>
      </w:r>
      <w:r w:rsidRPr="00A5514E">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5B481B5F" w14:textId="1FFBA59F" w:rsidR="00A5514E" w:rsidRPr="00A5514E" w:rsidRDefault="00A5514E" w:rsidP="00A5514E">
      <w:pPr>
        <w:spacing w:before="400" w:after="400" w:line="240" w:lineRule="auto"/>
        <w:ind w:firstLine="500"/>
        <w:jc w:val="both"/>
        <w:rPr>
          <w:sz w:val="22"/>
          <w:szCs w:val="22"/>
        </w:rPr>
      </w:pPr>
      <w:r w:rsidRPr="00A5514E">
        <w:rPr>
          <w:b/>
          <w:sz w:val="22"/>
          <w:szCs w:val="22"/>
        </w:rPr>
        <w:t>XVI</w:t>
      </w:r>
      <w:r w:rsidRPr="00A5514E">
        <w:rPr>
          <w:b/>
          <w:sz w:val="22"/>
          <w:szCs w:val="22"/>
          <w:lang w:val="sr-Latn-RS"/>
        </w:rPr>
        <w:t>I</w:t>
      </w:r>
      <w:r w:rsidRPr="00A5514E">
        <w:rPr>
          <w:b/>
          <w:sz w:val="22"/>
          <w:szCs w:val="22"/>
        </w:rPr>
        <w:t xml:space="preserve"> </w:t>
      </w:r>
      <w:r w:rsidRPr="00A5514E">
        <w:rPr>
          <w:sz w:val="22"/>
          <w:szCs w:val="22"/>
        </w:rPr>
        <w:t>Трошкови извршења падају на терет извршног дужника.</w:t>
      </w:r>
    </w:p>
    <w:p w14:paraId="784EEF9D" w14:textId="77777777" w:rsidR="00A5514E" w:rsidRPr="00A5514E" w:rsidRDefault="00A5514E" w:rsidP="00A5514E">
      <w:pPr>
        <w:spacing w:line="240" w:lineRule="auto"/>
        <w:rPr>
          <w:sz w:val="22"/>
          <w:szCs w:val="22"/>
        </w:rPr>
      </w:pPr>
      <w:r w:rsidRPr="00A5514E">
        <w:rPr>
          <w:b/>
          <w:sz w:val="22"/>
          <w:szCs w:val="22"/>
        </w:rPr>
        <w:t>ПОУКА О ПРАВНОМ ЛЕКУ:</w:t>
      </w:r>
    </w:p>
    <w:p w14:paraId="074B4DA7" w14:textId="77777777" w:rsidR="00A5514E" w:rsidRPr="00A5514E" w:rsidRDefault="00A5514E" w:rsidP="00A5514E">
      <w:pPr>
        <w:spacing w:line="240" w:lineRule="auto"/>
        <w:rPr>
          <w:sz w:val="22"/>
          <w:szCs w:val="22"/>
        </w:rPr>
      </w:pPr>
      <w:r w:rsidRPr="00A5514E">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A5514E" w:rsidRPr="00A5514E" w14:paraId="22923191" w14:textId="77777777" w:rsidTr="004B7A64">
        <w:trPr>
          <w:trHeight w:val="14"/>
        </w:trPr>
        <w:tc>
          <w:tcPr>
            <w:tcW w:w="5000" w:type="dxa"/>
          </w:tcPr>
          <w:p w14:paraId="6EEEBDA2" w14:textId="77777777" w:rsidR="00A5514E" w:rsidRPr="00A5514E" w:rsidRDefault="00A5514E" w:rsidP="00A5514E">
            <w:pPr>
              <w:spacing w:line="240" w:lineRule="auto"/>
              <w:rPr>
                <w:sz w:val="22"/>
                <w:szCs w:val="22"/>
              </w:rPr>
            </w:pPr>
          </w:p>
        </w:tc>
        <w:tc>
          <w:tcPr>
            <w:tcW w:w="1000" w:type="dxa"/>
          </w:tcPr>
          <w:p w14:paraId="57EDD202" w14:textId="77777777" w:rsidR="00A5514E" w:rsidRPr="00A5514E" w:rsidRDefault="00A5514E" w:rsidP="00A5514E">
            <w:pPr>
              <w:spacing w:line="240" w:lineRule="auto"/>
              <w:rPr>
                <w:sz w:val="22"/>
                <w:szCs w:val="22"/>
              </w:rPr>
            </w:pPr>
          </w:p>
        </w:tc>
        <w:tc>
          <w:tcPr>
            <w:tcW w:w="4000" w:type="dxa"/>
            <w:vAlign w:val="bottom"/>
          </w:tcPr>
          <w:p w14:paraId="599E6EC4" w14:textId="77777777" w:rsidR="00A5514E" w:rsidRPr="00A5514E" w:rsidRDefault="00A5514E" w:rsidP="00A5514E">
            <w:pPr>
              <w:spacing w:line="240" w:lineRule="auto"/>
              <w:jc w:val="center"/>
              <w:rPr>
                <w:sz w:val="22"/>
                <w:szCs w:val="22"/>
              </w:rPr>
            </w:pPr>
            <w:r w:rsidRPr="00A5514E">
              <w:rPr>
                <w:b/>
                <w:sz w:val="22"/>
                <w:szCs w:val="22"/>
              </w:rPr>
              <w:t>ЈАВНИ ИЗВРШИТЕЉ</w:t>
            </w:r>
          </w:p>
          <w:p w14:paraId="2E0C3F74" w14:textId="77777777" w:rsidR="00A5514E" w:rsidRPr="00A5514E" w:rsidRDefault="00A5514E" w:rsidP="00A5514E">
            <w:pPr>
              <w:spacing w:line="240" w:lineRule="auto"/>
              <w:jc w:val="center"/>
              <w:rPr>
                <w:sz w:val="22"/>
                <w:szCs w:val="22"/>
              </w:rPr>
            </w:pPr>
            <w:r w:rsidRPr="00A5514E">
              <w:rPr>
                <w:sz w:val="22"/>
                <w:szCs w:val="22"/>
              </w:rPr>
              <w:t>___________</w:t>
            </w:r>
          </w:p>
          <w:p w14:paraId="26EB0E59" w14:textId="77777777" w:rsidR="00A5514E" w:rsidRPr="00A5514E" w:rsidRDefault="00A5514E" w:rsidP="00A5514E">
            <w:pPr>
              <w:spacing w:line="240" w:lineRule="auto"/>
              <w:jc w:val="center"/>
              <w:rPr>
                <w:sz w:val="22"/>
                <w:szCs w:val="22"/>
              </w:rPr>
            </w:pPr>
            <w:r w:rsidRPr="00A5514E">
              <w:rPr>
                <w:sz w:val="22"/>
                <w:szCs w:val="22"/>
              </w:rPr>
              <w:t>Александар Тодоровић</w:t>
            </w:r>
          </w:p>
        </w:tc>
      </w:tr>
    </w:tbl>
    <w:p w14:paraId="5D845B38" w14:textId="77777777" w:rsidR="00A5514E" w:rsidRPr="00A5514E" w:rsidRDefault="00A5514E" w:rsidP="00A5514E">
      <w:pPr>
        <w:spacing w:line="240" w:lineRule="auto"/>
        <w:rPr>
          <w:sz w:val="22"/>
          <w:szCs w:val="22"/>
        </w:rPr>
      </w:pPr>
      <w:r w:rsidRPr="00A5514E">
        <w:rPr>
          <w:sz w:val="22"/>
          <w:szCs w:val="22"/>
        </w:rPr>
        <w:t>Дн-а</w:t>
      </w:r>
    </w:p>
    <w:p w14:paraId="39AC617D" w14:textId="77777777" w:rsidR="00A5514E" w:rsidRPr="00A5514E" w:rsidRDefault="00A5514E" w:rsidP="00A5514E">
      <w:pPr>
        <w:spacing w:line="240" w:lineRule="auto"/>
        <w:rPr>
          <w:sz w:val="22"/>
          <w:szCs w:val="22"/>
        </w:rPr>
      </w:pPr>
      <w:r w:rsidRPr="00A5514E">
        <w:rPr>
          <w:sz w:val="22"/>
          <w:szCs w:val="22"/>
        </w:rPr>
        <w:t>1. пуномоћнику извршног повериоца</w:t>
      </w:r>
    </w:p>
    <w:p w14:paraId="2524D2B3" w14:textId="0D845D20" w:rsidR="00A5514E" w:rsidRPr="00A5514E" w:rsidRDefault="00A5514E" w:rsidP="00A5514E">
      <w:pPr>
        <w:spacing w:line="240" w:lineRule="auto"/>
        <w:rPr>
          <w:sz w:val="22"/>
          <w:szCs w:val="22"/>
        </w:rPr>
      </w:pPr>
      <w:r w:rsidRPr="00A5514E">
        <w:rPr>
          <w:sz w:val="22"/>
          <w:szCs w:val="22"/>
        </w:rPr>
        <w:t>2. извршно</w:t>
      </w:r>
      <w:r w:rsidRPr="00A5514E">
        <w:rPr>
          <w:sz w:val="22"/>
          <w:szCs w:val="22"/>
        </w:rPr>
        <w:t>м</w:t>
      </w:r>
      <w:r w:rsidRPr="00A5514E">
        <w:rPr>
          <w:sz w:val="22"/>
          <w:szCs w:val="22"/>
        </w:rPr>
        <w:t xml:space="preserve"> дужник</w:t>
      </w:r>
      <w:r w:rsidRPr="00A5514E">
        <w:rPr>
          <w:sz w:val="22"/>
          <w:szCs w:val="22"/>
        </w:rPr>
        <w:t>у</w:t>
      </w:r>
    </w:p>
    <w:p w14:paraId="10B3F226" w14:textId="77777777" w:rsidR="00A5514E" w:rsidRPr="00A5514E" w:rsidRDefault="00A5514E" w:rsidP="00A5514E">
      <w:pPr>
        <w:spacing w:line="240" w:lineRule="auto"/>
        <w:rPr>
          <w:sz w:val="22"/>
          <w:szCs w:val="22"/>
        </w:rPr>
      </w:pPr>
      <w:r w:rsidRPr="00A5514E">
        <w:rPr>
          <w:sz w:val="22"/>
          <w:szCs w:val="22"/>
        </w:rPr>
        <w:t xml:space="preserve">3. Комори јавних извршитеља за огласну таблу </w:t>
      </w:r>
    </w:p>
    <w:p w14:paraId="625D5C77" w14:textId="77777777" w:rsidR="00A5514E" w:rsidRPr="00A5514E" w:rsidRDefault="00A5514E" w:rsidP="00A5514E">
      <w:pPr>
        <w:spacing w:line="240" w:lineRule="auto"/>
        <w:rPr>
          <w:sz w:val="22"/>
          <w:szCs w:val="22"/>
        </w:rPr>
      </w:pPr>
      <w:r w:rsidRPr="00A5514E">
        <w:rPr>
          <w:sz w:val="22"/>
          <w:szCs w:val="22"/>
        </w:rPr>
        <w:t>4. Основном суду у Крагујевцу за огласну таблу и интернет страницу (информатичару)</w:t>
      </w:r>
    </w:p>
    <w:p w14:paraId="48A6A333" w14:textId="371DFB0D" w:rsidR="008B5B0F" w:rsidRPr="00A5514E" w:rsidRDefault="008B5B0F" w:rsidP="00A5514E">
      <w:pPr>
        <w:pStyle w:val="pStyle2"/>
        <w:spacing w:line="240" w:lineRule="auto"/>
        <w:rPr>
          <w:sz w:val="22"/>
          <w:szCs w:val="22"/>
        </w:rPr>
      </w:pPr>
    </w:p>
    <w:sectPr w:rsidR="008B5B0F" w:rsidRPr="00A5514E">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0F"/>
    <w:rsid w:val="008B5B0F"/>
    <w:rsid w:val="00A5514E"/>
    <w:rsid w:val="00D71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496D84"/>
  <w15:docId w15:val="{9EE23A48-5C0A-43BA-B11E-D866C40F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8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7443</Characters>
  <Application>Microsoft Office Word</Application>
  <DocSecurity>0</DocSecurity>
  <Lines>62</Lines>
  <Paragraphs>17</Paragraphs>
  <ScaleCrop>false</ScaleCrop>
  <Manager/>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2024-12-27T07:46:00Z</cp:lastPrinted>
  <dcterms:created xsi:type="dcterms:W3CDTF">2024-12-27T07:46:00Z</dcterms:created>
  <dcterms:modified xsi:type="dcterms:W3CDTF">2024-12-27T07:46:00Z</dcterms:modified>
  <cp:category/>
</cp:coreProperties>
</file>